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F406" w14:textId="77777777" w:rsidR="001B1657" w:rsidRPr="00C15C3D" w:rsidRDefault="001B1657" w:rsidP="001B16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C3D">
        <w:rPr>
          <w:rFonts w:ascii="Times New Roman" w:hAnsi="Times New Roman" w:cs="Times New Roman"/>
          <w:b/>
          <w:sz w:val="32"/>
          <w:szCs w:val="32"/>
        </w:rPr>
        <w:t xml:space="preserve">What works with </w:t>
      </w:r>
      <w:r w:rsidR="00C15C3D">
        <w:rPr>
          <w:rFonts w:ascii="Times New Roman" w:hAnsi="Times New Roman" w:cs="Times New Roman"/>
          <w:b/>
          <w:sz w:val="32"/>
          <w:szCs w:val="32"/>
        </w:rPr>
        <w:t xml:space="preserve">Evidenced-Based </w:t>
      </w:r>
      <w:proofErr w:type="gramStart"/>
      <w:r w:rsidR="00C15C3D">
        <w:rPr>
          <w:rFonts w:ascii="Times New Roman" w:hAnsi="Times New Roman" w:cs="Times New Roman"/>
          <w:b/>
          <w:sz w:val="32"/>
          <w:szCs w:val="32"/>
        </w:rPr>
        <w:t>Practices</w:t>
      </w:r>
      <w:proofErr w:type="gramEnd"/>
    </w:p>
    <w:p w14:paraId="07F041DB" w14:textId="77777777" w:rsidR="001B1657" w:rsidRPr="00C15C3D" w:rsidRDefault="001B1657" w:rsidP="001B1657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14:paraId="271B2077" w14:textId="77777777" w:rsidR="001B1657" w:rsidRPr="00C15C3D" w:rsidRDefault="001B1657" w:rsidP="001B1657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C15C3D">
        <w:rPr>
          <w:rFonts w:ascii="Times New Roman" w:hAnsi="Times New Roman" w:cs="Times New Roman"/>
          <w:sz w:val="32"/>
          <w:szCs w:val="32"/>
        </w:rPr>
        <w:t>See the components of evidenced-based practices</w:t>
      </w:r>
    </w:p>
    <w:p w14:paraId="56B93328" w14:textId="77777777" w:rsidR="001B1657" w:rsidRPr="00C15C3D" w:rsidRDefault="00922E86" w:rsidP="001B1657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C15C3D">
        <w:rPr>
          <w:rFonts w:ascii="Times New Roman" w:hAnsi="Times New Roman" w:cs="Times New Roman"/>
          <w:sz w:val="32"/>
          <w:szCs w:val="32"/>
        </w:rPr>
        <w:t>(</w:t>
      </w:r>
      <w:r w:rsidR="001B1657" w:rsidRPr="00C15C3D">
        <w:rPr>
          <w:rFonts w:ascii="Times New Roman" w:hAnsi="Times New Roman" w:cs="Times New Roman"/>
          <w:sz w:val="32"/>
          <w:szCs w:val="32"/>
        </w:rPr>
        <w:t>What Works with EBPs; Foreman, Olin, Hoagwood, Crowe, and Saka, 2009)</w:t>
      </w:r>
    </w:p>
    <w:p w14:paraId="19EC7763" w14:textId="77777777" w:rsidR="001B1657" w:rsidRPr="00C15C3D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  <w:sz w:val="32"/>
          <w:szCs w:val="32"/>
        </w:rPr>
      </w:pPr>
      <w:proofErr w:type="gramStart"/>
      <w:r w:rsidRPr="00C15C3D">
        <w:rPr>
          <w:rFonts w:hAnsi="Times New Roman" w:cs="Times New Roman"/>
          <w:sz w:val="32"/>
          <w:szCs w:val="32"/>
        </w:rPr>
        <w:t>the</w:t>
      </w:r>
      <w:proofErr w:type="gramEnd"/>
      <w:r w:rsidRPr="00C15C3D">
        <w:rPr>
          <w:rFonts w:hAnsi="Times New Roman" w:cs="Times New Roman"/>
          <w:sz w:val="32"/>
          <w:szCs w:val="32"/>
        </w:rPr>
        <w:t xml:space="preserve"> development of support from the administration (e.g., principal); </w:t>
      </w:r>
    </w:p>
    <w:p w14:paraId="1FACD7B3" w14:textId="77777777" w:rsidR="001B1657" w:rsidRPr="00C15C3D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  <w:sz w:val="32"/>
          <w:szCs w:val="32"/>
        </w:rPr>
      </w:pPr>
      <w:proofErr w:type="gramStart"/>
      <w:r w:rsidRPr="00C15C3D">
        <w:rPr>
          <w:rFonts w:hAnsi="Times New Roman" w:cs="Times New Roman"/>
          <w:sz w:val="32"/>
          <w:szCs w:val="32"/>
        </w:rPr>
        <w:t>obtaining</w:t>
      </w:r>
      <w:proofErr w:type="gramEnd"/>
      <w:r w:rsidRPr="00C15C3D">
        <w:rPr>
          <w:rFonts w:hAnsi="Times New Roman" w:cs="Times New Roman"/>
          <w:sz w:val="32"/>
          <w:szCs w:val="32"/>
        </w:rPr>
        <w:t xml:space="preserve"> support from teachers (e.g., priority); </w:t>
      </w:r>
    </w:p>
    <w:p w14:paraId="44DBB37C" w14:textId="77777777" w:rsidR="001B1657" w:rsidRPr="00C15C3D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  <w:sz w:val="32"/>
          <w:szCs w:val="32"/>
        </w:rPr>
      </w:pPr>
      <w:proofErr w:type="gramStart"/>
      <w:r w:rsidRPr="00C15C3D">
        <w:rPr>
          <w:rFonts w:hAnsi="Times New Roman" w:cs="Times New Roman"/>
          <w:sz w:val="32"/>
          <w:szCs w:val="32"/>
        </w:rPr>
        <w:t>obtaining</w:t>
      </w:r>
      <w:proofErr w:type="gramEnd"/>
      <w:r w:rsidRPr="00C15C3D">
        <w:rPr>
          <w:rFonts w:hAnsi="Times New Roman" w:cs="Times New Roman"/>
          <w:sz w:val="32"/>
          <w:szCs w:val="32"/>
        </w:rPr>
        <w:t xml:space="preserve"> financial resources to sustain the project (e.g., FTE); </w:t>
      </w:r>
    </w:p>
    <w:p w14:paraId="3B81847F" w14:textId="77777777" w:rsidR="001B1657" w:rsidRPr="00C15C3D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  <w:sz w:val="32"/>
          <w:szCs w:val="32"/>
        </w:rPr>
      </w:pPr>
      <w:proofErr w:type="gramStart"/>
      <w:r w:rsidRPr="00C15C3D">
        <w:rPr>
          <w:rFonts w:hAnsi="Times New Roman" w:cs="Times New Roman"/>
          <w:sz w:val="32"/>
          <w:szCs w:val="32"/>
        </w:rPr>
        <w:t>providing</w:t>
      </w:r>
      <w:proofErr w:type="gramEnd"/>
      <w:r w:rsidRPr="00C15C3D">
        <w:rPr>
          <w:rFonts w:hAnsi="Times New Roman" w:cs="Times New Roman"/>
          <w:sz w:val="32"/>
          <w:szCs w:val="32"/>
        </w:rPr>
        <w:t xml:space="preserve"> effective training and coaching to increase fidelity; </w:t>
      </w:r>
    </w:p>
    <w:p w14:paraId="72C4DDEA" w14:textId="77777777" w:rsidR="001B1657" w:rsidRPr="00C15C3D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  <w:sz w:val="32"/>
          <w:szCs w:val="32"/>
        </w:rPr>
      </w:pPr>
      <w:proofErr w:type="gramStart"/>
      <w:r w:rsidRPr="00C15C3D">
        <w:rPr>
          <w:rFonts w:hAnsi="Times New Roman" w:cs="Times New Roman"/>
          <w:sz w:val="32"/>
          <w:szCs w:val="32"/>
        </w:rPr>
        <w:t>the</w:t>
      </w:r>
      <w:proofErr w:type="gramEnd"/>
      <w:r w:rsidRPr="00C15C3D">
        <w:rPr>
          <w:rFonts w:hAnsi="Times New Roman" w:cs="Times New Roman"/>
          <w:sz w:val="32"/>
          <w:szCs w:val="32"/>
        </w:rPr>
        <w:t xml:space="preserve"> alignment of the interventions with the schools’ goals, philosophy, policies, and programs (e.g., PLC); </w:t>
      </w:r>
    </w:p>
    <w:p w14:paraId="05825BCA" w14:textId="77777777" w:rsidR="001B1657" w:rsidRPr="00C15C3D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  <w:sz w:val="32"/>
          <w:szCs w:val="32"/>
        </w:rPr>
      </w:pPr>
      <w:proofErr w:type="gramStart"/>
      <w:r w:rsidRPr="00C15C3D">
        <w:rPr>
          <w:rFonts w:hAnsi="Times New Roman" w:cs="Times New Roman"/>
          <w:sz w:val="32"/>
          <w:szCs w:val="32"/>
        </w:rPr>
        <w:t>making</w:t>
      </w:r>
      <w:proofErr w:type="gramEnd"/>
      <w:r w:rsidRPr="00C15C3D">
        <w:rPr>
          <w:rFonts w:hAnsi="Times New Roman" w:cs="Times New Roman"/>
          <w:sz w:val="32"/>
          <w:szCs w:val="32"/>
        </w:rPr>
        <w:t xml:space="preserve"> sure program outcomes are visible to all stakeholders (e.g., share data); and </w:t>
      </w:r>
    </w:p>
    <w:p w14:paraId="7507F892" w14:textId="77777777" w:rsidR="001B1657" w:rsidRPr="00C15C3D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  <w:sz w:val="32"/>
          <w:szCs w:val="32"/>
        </w:rPr>
      </w:pPr>
      <w:proofErr w:type="gramStart"/>
      <w:r w:rsidRPr="00C15C3D">
        <w:rPr>
          <w:rFonts w:hAnsi="Times New Roman" w:cs="Times New Roman"/>
          <w:sz w:val="32"/>
          <w:szCs w:val="32"/>
        </w:rPr>
        <w:t>developing</w:t>
      </w:r>
      <w:proofErr w:type="gramEnd"/>
      <w:r w:rsidRPr="00C15C3D">
        <w:rPr>
          <w:rFonts w:hAnsi="Times New Roman" w:cs="Times New Roman"/>
          <w:sz w:val="32"/>
          <w:szCs w:val="32"/>
        </w:rPr>
        <w:t xml:space="preserve"> processes to address the change in staff and administrators (e.g., plan, manual, specified roles).</w:t>
      </w:r>
    </w:p>
    <w:p w14:paraId="4DD7EEFA" w14:textId="77777777" w:rsidR="001B1657" w:rsidRPr="00C15C3D" w:rsidRDefault="001B1657" w:rsidP="001B1657">
      <w:pPr>
        <w:spacing w:after="200" w:line="276" w:lineRule="auto"/>
        <w:rPr>
          <w:rFonts w:hAnsi="Times New Roman" w:cs="Times New Roman"/>
          <w:sz w:val="32"/>
          <w:szCs w:val="32"/>
        </w:rPr>
      </w:pPr>
    </w:p>
    <w:p w14:paraId="6FF7C30F" w14:textId="77777777" w:rsidR="001B1657" w:rsidRPr="00C15C3D" w:rsidRDefault="001B1657" w:rsidP="001B1657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C15C3D">
        <w:rPr>
          <w:rFonts w:ascii="Times New Roman" w:hAnsi="Times New Roman" w:cs="Times New Roman"/>
          <w:sz w:val="32"/>
          <w:szCs w:val="32"/>
        </w:rPr>
        <w:t xml:space="preserve">Reflective question: Can you think of times when these were applied with success? </w:t>
      </w:r>
      <w:proofErr w:type="gramStart"/>
      <w:r w:rsidRPr="00C15C3D">
        <w:rPr>
          <w:rFonts w:ascii="Times New Roman" w:hAnsi="Times New Roman" w:cs="Times New Roman"/>
          <w:sz w:val="32"/>
          <w:szCs w:val="32"/>
        </w:rPr>
        <w:t>Or perhaps non-examples?</w:t>
      </w:r>
      <w:proofErr w:type="gramEnd"/>
    </w:p>
    <w:p w14:paraId="0F031947" w14:textId="77777777" w:rsidR="00C606D7" w:rsidRDefault="00C606D7">
      <w:pPr>
        <w:rPr>
          <w:sz w:val="32"/>
          <w:szCs w:val="32"/>
        </w:rPr>
      </w:pPr>
    </w:p>
    <w:p w14:paraId="19DCC42A" w14:textId="77777777" w:rsidR="001645AC" w:rsidRDefault="001645AC">
      <w:pPr>
        <w:rPr>
          <w:sz w:val="32"/>
          <w:szCs w:val="32"/>
        </w:rPr>
      </w:pPr>
    </w:p>
    <w:p w14:paraId="455E520E" w14:textId="14A26130" w:rsidR="001645AC" w:rsidRPr="00C15C3D" w:rsidRDefault="001645AC" w:rsidP="001645AC">
      <w:pPr>
        <w:ind w:left="810" w:hanging="810"/>
        <w:rPr>
          <w:sz w:val="32"/>
          <w:szCs w:val="32"/>
        </w:rPr>
        <w:sectPr w:rsidR="001645AC" w:rsidRPr="00C15C3D" w:rsidSect="001B1657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 w:rsidRPr="001645AC">
        <w:rPr>
          <w:sz w:val="32"/>
          <w:szCs w:val="32"/>
        </w:rPr>
        <w:t>Forman, S. G., Olin, S. S., Hoagwood, K. E., Crowe, M., &amp; Saka, N. (2009).</w:t>
      </w:r>
      <w:proofErr w:type="gramEnd"/>
      <w:r w:rsidRPr="001645AC">
        <w:rPr>
          <w:sz w:val="32"/>
          <w:szCs w:val="32"/>
        </w:rPr>
        <w:t xml:space="preserve"> Evidence-based intervention in schools: Developers' views of implementat</w:t>
      </w:r>
      <w:r>
        <w:rPr>
          <w:sz w:val="32"/>
          <w:szCs w:val="32"/>
        </w:rPr>
        <w:t xml:space="preserve">ion barriers and facilitators. </w:t>
      </w:r>
      <w:r w:rsidRPr="001645AC">
        <w:rPr>
          <w:i/>
          <w:sz w:val="32"/>
          <w:szCs w:val="32"/>
        </w:rPr>
        <w:t>School Mental Hea</w:t>
      </w:r>
      <w:bookmarkStart w:id="0" w:name="_GoBack"/>
      <w:bookmarkEnd w:id="0"/>
      <w:r w:rsidRPr="001645AC">
        <w:rPr>
          <w:i/>
          <w:sz w:val="32"/>
          <w:szCs w:val="32"/>
        </w:rPr>
        <w:t>lth</w:t>
      </w:r>
      <w:r w:rsidRPr="001645AC">
        <w:rPr>
          <w:sz w:val="32"/>
          <w:szCs w:val="32"/>
        </w:rPr>
        <w:t xml:space="preserve">, 1(1), </w:t>
      </w:r>
      <w:proofErr w:type="gramStart"/>
      <w:r w:rsidRPr="001645AC">
        <w:rPr>
          <w:sz w:val="32"/>
          <w:szCs w:val="32"/>
        </w:rPr>
        <w:t>26</w:t>
      </w:r>
      <w:proofErr w:type="gramEnd"/>
      <w:r w:rsidRPr="001645AC">
        <w:rPr>
          <w:sz w:val="32"/>
          <w:szCs w:val="32"/>
        </w:rPr>
        <w:t>-36.</w:t>
      </w:r>
    </w:p>
    <w:p w14:paraId="04ED71F8" w14:textId="77777777" w:rsidR="00CD6BCC" w:rsidRPr="00C15C3D" w:rsidRDefault="00C606D7">
      <w:pPr>
        <w:rPr>
          <w:sz w:val="32"/>
          <w:szCs w:val="32"/>
        </w:rPr>
      </w:pPr>
      <w:r w:rsidRPr="00C15C3D">
        <w:rPr>
          <w:noProof/>
          <w:sz w:val="32"/>
          <w:szCs w:val="32"/>
        </w:rPr>
        <w:lastRenderedPageBreak/>
        <w:drawing>
          <wp:inline distT="0" distB="0" distL="0" distR="0" wp14:anchorId="2439DAE9" wp14:editId="5A8FEFBD">
            <wp:extent cx="8313420" cy="635508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420" cy="635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6BCC" w:rsidRPr="00C15C3D" w:rsidSect="00C606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AB038" w14:textId="77777777" w:rsidR="00C639A6" w:rsidRDefault="00C639A6" w:rsidP="001B1657">
      <w:r>
        <w:separator/>
      </w:r>
    </w:p>
  </w:endnote>
  <w:endnote w:type="continuationSeparator" w:id="0">
    <w:p w14:paraId="6B4CDE92" w14:textId="77777777" w:rsidR="00C639A6" w:rsidRDefault="00C639A6" w:rsidP="001B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D105B" w14:textId="77777777" w:rsidR="00C639A6" w:rsidRDefault="00C639A6" w:rsidP="001B1657">
      <w:r>
        <w:separator/>
      </w:r>
    </w:p>
  </w:footnote>
  <w:footnote w:type="continuationSeparator" w:id="0">
    <w:p w14:paraId="62EDB9C5" w14:textId="77777777" w:rsidR="00C639A6" w:rsidRDefault="00C639A6" w:rsidP="001B16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7D67A" w14:textId="21A3A0EF" w:rsidR="00730BA5" w:rsidRDefault="00730BA5">
    <w:pPr>
      <w:pStyle w:val="Header"/>
    </w:pPr>
    <w:r>
      <w:t xml:space="preserve">Contact Hank Bohanon – </w:t>
    </w:r>
    <w:hyperlink r:id="rId1" w:history="1">
      <w:r w:rsidR="005D2DD0">
        <w:rPr>
          <w:rStyle w:val="Hyperlink"/>
        </w:rPr>
        <w:t>hbohano@luc.edu</w:t>
      </w:r>
    </w:hyperlink>
    <w:r w:rsidR="006952BD">
      <w:tab/>
    </w:r>
    <w:r w:rsidR="006952BD">
      <w:tab/>
      <w:t>hankbohanon.net</w:t>
    </w:r>
  </w:p>
  <w:p w14:paraId="618BDD29" w14:textId="77777777" w:rsidR="00730BA5" w:rsidRDefault="00730B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0EF"/>
    <w:multiLevelType w:val="hybridMultilevel"/>
    <w:tmpl w:val="8738E18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57"/>
    <w:rsid w:val="001645AC"/>
    <w:rsid w:val="00176A8E"/>
    <w:rsid w:val="001B0452"/>
    <w:rsid w:val="001B1657"/>
    <w:rsid w:val="005D2DD0"/>
    <w:rsid w:val="006952BD"/>
    <w:rsid w:val="00703C67"/>
    <w:rsid w:val="00730BA5"/>
    <w:rsid w:val="007A579C"/>
    <w:rsid w:val="008E7064"/>
    <w:rsid w:val="00922E86"/>
    <w:rsid w:val="00AA460B"/>
    <w:rsid w:val="00C15C3D"/>
    <w:rsid w:val="00C606D7"/>
    <w:rsid w:val="00C639A6"/>
    <w:rsid w:val="00CA2ED4"/>
    <w:rsid w:val="00CD6BCC"/>
    <w:rsid w:val="00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352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5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657"/>
  </w:style>
  <w:style w:type="paragraph" w:styleId="Footer">
    <w:name w:val="footer"/>
    <w:basedOn w:val="Normal"/>
    <w:link w:val="FooterChar"/>
    <w:uiPriority w:val="99"/>
    <w:unhideWhenUsed/>
    <w:rsid w:val="001B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657"/>
  </w:style>
  <w:style w:type="character" w:styleId="Hyperlink">
    <w:name w:val="Hyperlink"/>
    <w:basedOn w:val="DefaultParagraphFont"/>
    <w:uiPriority w:val="99"/>
    <w:unhideWhenUsed/>
    <w:rsid w:val="00695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5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657"/>
  </w:style>
  <w:style w:type="paragraph" w:styleId="Footer">
    <w:name w:val="footer"/>
    <w:basedOn w:val="Normal"/>
    <w:link w:val="FooterChar"/>
    <w:uiPriority w:val="99"/>
    <w:unhideWhenUsed/>
    <w:rsid w:val="001B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657"/>
  </w:style>
  <w:style w:type="character" w:styleId="Hyperlink">
    <w:name w:val="Hyperlink"/>
    <w:basedOn w:val="DefaultParagraphFont"/>
    <w:uiPriority w:val="99"/>
    <w:unhideWhenUsed/>
    <w:rsid w:val="00695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boh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dc:description/>
  <cp:lastModifiedBy>Hank Bohanon</cp:lastModifiedBy>
  <cp:revision>5</cp:revision>
  <dcterms:created xsi:type="dcterms:W3CDTF">2016-06-11T15:39:00Z</dcterms:created>
  <dcterms:modified xsi:type="dcterms:W3CDTF">2016-06-11T15:43:00Z</dcterms:modified>
</cp:coreProperties>
</file>